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1140"/>
        <w:gridCol w:w="990"/>
        <w:gridCol w:w="1020"/>
        <w:gridCol w:w="1111"/>
        <w:gridCol w:w="1110"/>
        <w:gridCol w:w="1021"/>
      </w:tblGrid>
      <w:tr w:rsidR="00C80765" w:rsidRPr="00962277" w:rsidTr="00D457AF">
        <w:trPr>
          <w:trHeight w:val="416"/>
          <w:jc w:val="center"/>
        </w:trPr>
        <w:tc>
          <w:tcPr>
            <w:tcW w:w="2130" w:type="dxa"/>
          </w:tcPr>
          <w:p w:rsidR="00C80765" w:rsidRPr="00962277" w:rsidRDefault="00EA7100" w:rsidP="00B8217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19.5pt;margin-top:-32.1pt;width:111pt;height:108.75pt;z-index:4">
                  <v:imagedata r:id="rId7" o:title="电子公章"/>
                </v:shape>
              </w:pict>
            </w:r>
          </w:p>
        </w:tc>
        <w:tc>
          <w:tcPr>
            <w:tcW w:w="2130" w:type="dxa"/>
            <w:gridSpan w:val="2"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一分钟投篮</w:t>
            </w:r>
          </w:p>
        </w:tc>
        <w:tc>
          <w:tcPr>
            <w:tcW w:w="2131" w:type="dxa"/>
            <w:gridSpan w:val="2"/>
          </w:tcPr>
          <w:p w:rsidR="00C80765" w:rsidRPr="00962277" w:rsidRDefault="00C80765" w:rsidP="00B821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一分钟运球上篮</w:t>
            </w:r>
          </w:p>
        </w:tc>
        <w:tc>
          <w:tcPr>
            <w:tcW w:w="2131" w:type="dxa"/>
            <w:gridSpan w:val="2"/>
          </w:tcPr>
          <w:p w:rsidR="00C80765" w:rsidRPr="00962277" w:rsidRDefault="00C80765" w:rsidP="00B821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助跑摸高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 w:val="restart"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  <w:p w:rsidR="00C80765" w:rsidRPr="00962277" w:rsidRDefault="00C80765" w:rsidP="0025299F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</w:p>
          <w:p w:rsidR="00C80765" w:rsidRPr="00962277" w:rsidRDefault="00C80765" w:rsidP="0025299F">
            <w:pPr>
              <w:ind w:firstLineChars="350" w:firstLine="840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962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990" w:type="dxa"/>
          </w:tcPr>
          <w:p w:rsidR="00C80765" w:rsidRPr="00962277" w:rsidRDefault="00C80765" w:rsidP="00962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1020" w:type="dxa"/>
          </w:tcPr>
          <w:p w:rsidR="00C80765" w:rsidRPr="00962277" w:rsidRDefault="00C80765" w:rsidP="00962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111" w:type="dxa"/>
          </w:tcPr>
          <w:p w:rsidR="00C80765" w:rsidRPr="00962277" w:rsidRDefault="00C80765" w:rsidP="00962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1110" w:type="dxa"/>
          </w:tcPr>
          <w:p w:rsidR="00C80765" w:rsidRPr="00962277" w:rsidRDefault="00C80765" w:rsidP="00962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米</w:t>
            </w:r>
            <w:r>
              <w:rPr>
                <w:sz w:val="24"/>
              </w:rPr>
              <w:t>)</w:t>
            </w:r>
          </w:p>
        </w:tc>
        <w:tc>
          <w:tcPr>
            <w:tcW w:w="1021" w:type="dxa"/>
          </w:tcPr>
          <w:p w:rsidR="00C80765" w:rsidRPr="00962277" w:rsidRDefault="00C80765" w:rsidP="00962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”"/>
              </w:smartTagPr>
              <w:r>
                <w:rPr>
                  <w:sz w:val="24"/>
                </w:rPr>
                <w:t>60”</w:t>
              </w:r>
            </w:smartTag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"/>
                <w:attr w:name="UnitName" w:val="”"/>
              </w:smartTagPr>
              <w:r>
                <w:rPr>
                  <w:sz w:val="24"/>
                </w:rPr>
                <w:t>65”</w:t>
              </w:r>
            </w:smartTag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 w:val="restart"/>
          </w:tcPr>
          <w:p w:rsidR="00C80765" w:rsidRPr="00962277" w:rsidRDefault="00C80765" w:rsidP="00B82177">
            <w:pPr>
              <w:rPr>
                <w:sz w:val="24"/>
              </w:rPr>
            </w:pPr>
          </w:p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  <w:p w:rsidR="00C80765" w:rsidRPr="00962277" w:rsidRDefault="00C80765" w:rsidP="00B821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"/>
                <w:attr w:name="UnitName" w:val="”"/>
              </w:smartTagPr>
              <w:r>
                <w:rPr>
                  <w:sz w:val="24"/>
                </w:rPr>
                <w:t>70”</w:t>
              </w:r>
            </w:smartTag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5"/>
                <w:attr w:name="UnitName" w:val="”"/>
              </w:smartTagPr>
              <w:r>
                <w:rPr>
                  <w:sz w:val="24"/>
                </w:rPr>
                <w:t>75”</w:t>
              </w:r>
            </w:smartTag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”"/>
              </w:smartTagPr>
              <w:r>
                <w:rPr>
                  <w:sz w:val="24"/>
                </w:rPr>
                <w:t>80”</w:t>
              </w:r>
            </w:smartTag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5"/>
                <w:attr w:name="UnitName" w:val="”"/>
              </w:smartTagPr>
              <w:r>
                <w:rPr>
                  <w:sz w:val="24"/>
                </w:rPr>
                <w:t>85”</w:t>
              </w:r>
            </w:smartTag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 w:val="restart"/>
          </w:tcPr>
          <w:p w:rsidR="00C80765" w:rsidRPr="00962277" w:rsidRDefault="00C80765" w:rsidP="00B82177">
            <w:pPr>
              <w:rPr>
                <w:sz w:val="24"/>
              </w:rPr>
            </w:pPr>
          </w:p>
          <w:p w:rsidR="00C80765" w:rsidRPr="00962277" w:rsidRDefault="00C80765" w:rsidP="00B82177">
            <w:pPr>
              <w:rPr>
                <w:sz w:val="24"/>
              </w:rPr>
            </w:pPr>
          </w:p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  <w:p w:rsidR="00C80765" w:rsidRPr="00962277" w:rsidRDefault="00C80765" w:rsidP="00B821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及格</w:t>
            </w:r>
          </w:p>
          <w:p w:rsidR="00C80765" w:rsidRPr="00962277" w:rsidRDefault="00C80765" w:rsidP="00B82177">
            <w:pPr>
              <w:rPr>
                <w:sz w:val="24"/>
              </w:rPr>
            </w:pPr>
          </w:p>
          <w:p w:rsidR="00C80765" w:rsidRPr="00962277" w:rsidRDefault="00C80765" w:rsidP="00B82177">
            <w:pPr>
              <w:rPr>
                <w:sz w:val="24"/>
              </w:rPr>
            </w:pPr>
          </w:p>
          <w:p w:rsidR="00C80765" w:rsidRPr="00962277" w:rsidRDefault="00C80765" w:rsidP="00B82177">
            <w:pPr>
              <w:tabs>
                <w:tab w:val="left" w:pos="480"/>
                <w:tab w:val="center" w:pos="957"/>
              </w:tabs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tabs>
                <w:tab w:val="left" w:pos="480"/>
                <w:tab w:val="center" w:pos="957"/>
              </w:tabs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”"/>
              </w:smartTagPr>
              <w:r>
                <w:rPr>
                  <w:sz w:val="24"/>
                </w:rPr>
                <w:t>90”</w:t>
              </w:r>
            </w:smartTag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tabs>
                <w:tab w:val="left" w:pos="480"/>
                <w:tab w:val="center" w:pos="957"/>
              </w:tabs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tabs>
                <w:tab w:val="left" w:pos="480"/>
                <w:tab w:val="center" w:pos="957"/>
              </w:tabs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5"/>
                <w:attr w:name="UnitName" w:val="”"/>
              </w:smartTagPr>
              <w:r>
                <w:rPr>
                  <w:sz w:val="24"/>
                </w:rPr>
                <w:t>95”</w:t>
              </w:r>
            </w:smartTag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0765" w:rsidRPr="00962277" w:rsidTr="00D457AF">
        <w:trPr>
          <w:trHeight w:val="367"/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tabs>
                <w:tab w:val="left" w:pos="480"/>
                <w:tab w:val="center" w:pos="957"/>
              </w:tabs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2.65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tabs>
                <w:tab w:val="left" w:pos="480"/>
                <w:tab w:val="center" w:pos="957"/>
              </w:tabs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”"/>
              </w:smartTagPr>
              <w:r>
                <w:rPr>
                  <w:sz w:val="24"/>
                </w:rPr>
                <w:t>100”</w:t>
              </w:r>
            </w:smartTag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</w:tr>
    </w:tbl>
    <w:p w:rsidR="00C80765" w:rsidRDefault="00C80765" w:rsidP="00327383">
      <w:pPr>
        <w:jc w:val="center"/>
        <w:rPr>
          <w:sz w:val="30"/>
          <w:szCs w:val="30"/>
        </w:rPr>
      </w:pPr>
    </w:p>
    <w:p w:rsidR="00C80765" w:rsidRPr="00327383" w:rsidRDefault="00C80765" w:rsidP="00327383">
      <w:pPr>
        <w:jc w:val="center"/>
        <w:rPr>
          <w:sz w:val="30"/>
          <w:szCs w:val="30"/>
        </w:rPr>
      </w:pPr>
      <w:r w:rsidRPr="00327383">
        <w:rPr>
          <w:rFonts w:hint="eastAsia"/>
          <w:sz w:val="30"/>
          <w:szCs w:val="30"/>
        </w:rPr>
        <w:t>技评项目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C80765" w:rsidRPr="006C1787" w:rsidTr="00B93B8A">
        <w:trPr>
          <w:trHeight w:val="567"/>
        </w:trPr>
        <w:tc>
          <w:tcPr>
            <w:tcW w:w="2130" w:type="dxa"/>
            <w:vMerge w:val="restart"/>
          </w:tcPr>
          <w:p w:rsidR="00C80765" w:rsidRPr="006C1787" w:rsidRDefault="00EA7100" w:rsidP="00B93B8A">
            <w:pPr>
              <w:tabs>
                <w:tab w:val="right" w:pos="1914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5pt;margin-top:.25pt;width:106.5pt;height:58.5pt;z-index:2" o:connectortype="straigh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-5.25pt;margin-top:.25pt;width:106.5pt;height:29.25pt;z-index:1" o:connectortype="straight"/>
              </w:pict>
            </w:r>
            <w:r w:rsidR="00C80765" w:rsidRPr="006C1787">
              <w:tab/>
            </w:r>
            <w:r w:rsidR="00C80765" w:rsidRPr="006C1787">
              <w:rPr>
                <w:rFonts w:hint="eastAsia"/>
              </w:rPr>
              <w:t>项目</w:t>
            </w:r>
          </w:p>
          <w:p w:rsidR="00C80765" w:rsidRPr="006C1787" w:rsidRDefault="00EA7100" w:rsidP="00B93B8A">
            <w:r>
              <w:rPr>
                <w:noProof/>
              </w:rPr>
              <w:pict>
                <v:shape id="_x0000_s1028" type="#_x0000_t32" style="position:absolute;left:0;text-align:left;margin-left:-5.25pt;margin-top:13.9pt;width:106.5pt;height:29.25pt;z-index:3" o:connectortype="straight"/>
              </w:pict>
            </w:r>
            <w:r w:rsidR="00C80765" w:rsidRPr="006C1787">
              <w:rPr>
                <w:rFonts w:hint="eastAsia"/>
              </w:rPr>
              <w:t>成绩</w:t>
            </w:r>
          </w:p>
          <w:p w:rsidR="00C80765" w:rsidRPr="006C1787" w:rsidRDefault="00C80765" w:rsidP="00B93B8A">
            <w:pPr>
              <w:tabs>
                <w:tab w:val="right" w:pos="1914"/>
              </w:tabs>
              <w:jc w:val="right"/>
            </w:pPr>
            <w:r w:rsidRPr="006C1787">
              <w:rPr>
                <w:rFonts w:hint="eastAsia"/>
              </w:rPr>
              <w:t>分值</w:t>
            </w:r>
          </w:p>
          <w:p w:rsidR="00C80765" w:rsidRPr="006C1787" w:rsidRDefault="00C80765" w:rsidP="00B93B8A">
            <w:pPr>
              <w:tabs>
                <w:tab w:val="right" w:pos="1914"/>
              </w:tabs>
            </w:pPr>
            <w:r w:rsidRPr="006C1787">
              <w:rPr>
                <w:rFonts w:hint="eastAsia"/>
              </w:rPr>
              <w:t>等级</w:t>
            </w:r>
            <w:r w:rsidRPr="006C1787">
              <w:tab/>
            </w:r>
          </w:p>
        </w:tc>
        <w:tc>
          <w:tcPr>
            <w:tcW w:w="2130" w:type="dxa"/>
          </w:tcPr>
          <w:p w:rsidR="00C80765" w:rsidRPr="006C1787" w:rsidRDefault="00C80765" w:rsidP="00B93B8A">
            <w:pPr>
              <w:jc w:val="center"/>
            </w:pPr>
            <w:r w:rsidRPr="006C1787">
              <w:rPr>
                <w:rFonts w:hint="eastAsia"/>
              </w:rPr>
              <w:t>往返运投篮</w:t>
            </w:r>
          </w:p>
        </w:tc>
        <w:tc>
          <w:tcPr>
            <w:tcW w:w="2131" w:type="dxa"/>
          </w:tcPr>
          <w:p w:rsidR="00C80765" w:rsidRPr="006C1787" w:rsidRDefault="00C80765" w:rsidP="00B93B8A">
            <w:pPr>
              <w:jc w:val="center"/>
            </w:pPr>
            <w:r w:rsidRPr="006C1787">
              <w:rPr>
                <w:rFonts w:hint="eastAsia"/>
              </w:rPr>
              <w:t>投篮</w:t>
            </w:r>
          </w:p>
        </w:tc>
        <w:tc>
          <w:tcPr>
            <w:tcW w:w="2131" w:type="dxa"/>
          </w:tcPr>
          <w:p w:rsidR="00C80765" w:rsidRPr="006C1787" w:rsidRDefault="00C80765" w:rsidP="00B93B8A">
            <w:pPr>
              <w:jc w:val="center"/>
            </w:pPr>
            <w:r w:rsidRPr="006C1787">
              <w:rPr>
                <w:rFonts w:hint="eastAsia"/>
              </w:rPr>
              <w:t>比赛</w:t>
            </w:r>
          </w:p>
        </w:tc>
      </w:tr>
      <w:tr w:rsidR="00C80765" w:rsidRPr="006C1787" w:rsidTr="00B93B8A">
        <w:trPr>
          <w:trHeight w:val="567"/>
        </w:trPr>
        <w:tc>
          <w:tcPr>
            <w:tcW w:w="2130" w:type="dxa"/>
            <w:vMerge/>
          </w:tcPr>
          <w:p w:rsidR="00C80765" w:rsidRPr="006C1787" w:rsidRDefault="00C80765" w:rsidP="00B93B8A"/>
        </w:tc>
        <w:tc>
          <w:tcPr>
            <w:tcW w:w="2130" w:type="dxa"/>
          </w:tcPr>
          <w:p w:rsidR="00C80765" w:rsidRPr="006C1787" w:rsidRDefault="00C80765" w:rsidP="00B93B8A">
            <w:pPr>
              <w:jc w:val="center"/>
            </w:pPr>
            <w:r w:rsidRPr="006C1787">
              <w:t>5</w:t>
            </w:r>
            <w:r w:rsidRPr="006C1787">
              <w:rPr>
                <w:rFonts w:hint="eastAsia"/>
              </w:rPr>
              <w:t>分</w:t>
            </w:r>
          </w:p>
        </w:tc>
        <w:tc>
          <w:tcPr>
            <w:tcW w:w="2131" w:type="dxa"/>
          </w:tcPr>
          <w:p w:rsidR="00C80765" w:rsidRPr="006C1787" w:rsidRDefault="00C80765" w:rsidP="00B93B8A">
            <w:pPr>
              <w:jc w:val="center"/>
            </w:pPr>
            <w:r w:rsidRPr="006C1787">
              <w:t>5</w:t>
            </w:r>
            <w:r w:rsidRPr="006C1787">
              <w:rPr>
                <w:rFonts w:hint="eastAsia"/>
              </w:rPr>
              <w:t>分</w:t>
            </w:r>
          </w:p>
        </w:tc>
        <w:tc>
          <w:tcPr>
            <w:tcW w:w="2131" w:type="dxa"/>
          </w:tcPr>
          <w:p w:rsidR="00C80765" w:rsidRPr="006C1787" w:rsidRDefault="00C80765" w:rsidP="00B93B8A">
            <w:pPr>
              <w:jc w:val="center"/>
            </w:pPr>
            <w:r w:rsidRPr="006C1787">
              <w:t>15</w:t>
            </w:r>
            <w:r w:rsidRPr="006C1787">
              <w:rPr>
                <w:rFonts w:hint="eastAsia"/>
              </w:rPr>
              <w:t>分</w:t>
            </w:r>
          </w:p>
        </w:tc>
      </w:tr>
      <w:tr w:rsidR="00C80765" w:rsidRPr="006C1787" w:rsidTr="00B93B8A">
        <w:trPr>
          <w:trHeight w:val="567"/>
        </w:trPr>
        <w:tc>
          <w:tcPr>
            <w:tcW w:w="2130" w:type="dxa"/>
          </w:tcPr>
          <w:p w:rsidR="00C80765" w:rsidRPr="006C1787" w:rsidRDefault="00C80765" w:rsidP="00B93B8A">
            <w:pPr>
              <w:jc w:val="center"/>
            </w:pPr>
            <w:r w:rsidRPr="006C1787">
              <w:rPr>
                <w:rFonts w:hint="eastAsia"/>
              </w:rPr>
              <w:t>优秀</w:t>
            </w:r>
          </w:p>
        </w:tc>
        <w:tc>
          <w:tcPr>
            <w:tcW w:w="2130" w:type="dxa"/>
          </w:tcPr>
          <w:p w:rsidR="00C80765" w:rsidRPr="006C1787" w:rsidRDefault="00C80765" w:rsidP="00B93B8A">
            <w:pPr>
              <w:jc w:val="center"/>
            </w:pPr>
            <w:r w:rsidRPr="006C1787">
              <w:t>5</w:t>
            </w:r>
          </w:p>
        </w:tc>
        <w:tc>
          <w:tcPr>
            <w:tcW w:w="2131" w:type="dxa"/>
          </w:tcPr>
          <w:p w:rsidR="00C80765" w:rsidRPr="006C1787" w:rsidRDefault="00C80765" w:rsidP="00B93B8A">
            <w:pPr>
              <w:jc w:val="center"/>
            </w:pPr>
            <w:r w:rsidRPr="006C1787">
              <w:t>5</w:t>
            </w:r>
          </w:p>
        </w:tc>
        <w:tc>
          <w:tcPr>
            <w:tcW w:w="2131" w:type="dxa"/>
          </w:tcPr>
          <w:p w:rsidR="00C80765" w:rsidRPr="006C1787" w:rsidRDefault="00C80765" w:rsidP="00B93B8A">
            <w:pPr>
              <w:jc w:val="center"/>
            </w:pPr>
            <w:r w:rsidRPr="006C1787">
              <w:t>15</w:t>
            </w:r>
          </w:p>
        </w:tc>
      </w:tr>
      <w:tr w:rsidR="00C80765" w:rsidRPr="006C1787" w:rsidTr="00B93B8A">
        <w:trPr>
          <w:trHeight w:val="567"/>
        </w:trPr>
        <w:tc>
          <w:tcPr>
            <w:tcW w:w="2130" w:type="dxa"/>
          </w:tcPr>
          <w:p w:rsidR="00C80765" w:rsidRPr="006C1787" w:rsidRDefault="00C80765" w:rsidP="00B93B8A">
            <w:pPr>
              <w:jc w:val="center"/>
            </w:pPr>
            <w:r w:rsidRPr="006C1787">
              <w:rPr>
                <w:rFonts w:hint="eastAsia"/>
              </w:rPr>
              <w:t>良好</w:t>
            </w:r>
          </w:p>
        </w:tc>
        <w:tc>
          <w:tcPr>
            <w:tcW w:w="2130" w:type="dxa"/>
          </w:tcPr>
          <w:p w:rsidR="00C80765" w:rsidRPr="006C1787" w:rsidRDefault="00C80765" w:rsidP="00B93B8A">
            <w:pPr>
              <w:jc w:val="center"/>
            </w:pPr>
            <w:r w:rsidRPr="006C1787">
              <w:t>4</w:t>
            </w:r>
          </w:p>
        </w:tc>
        <w:tc>
          <w:tcPr>
            <w:tcW w:w="2131" w:type="dxa"/>
          </w:tcPr>
          <w:p w:rsidR="00C80765" w:rsidRPr="006C1787" w:rsidRDefault="00C80765" w:rsidP="00B93B8A">
            <w:pPr>
              <w:jc w:val="center"/>
            </w:pPr>
            <w:r w:rsidRPr="006C1787">
              <w:t>4</w:t>
            </w:r>
          </w:p>
        </w:tc>
        <w:tc>
          <w:tcPr>
            <w:tcW w:w="2131" w:type="dxa"/>
          </w:tcPr>
          <w:p w:rsidR="00C80765" w:rsidRPr="006C1787" w:rsidRDefault="00C80765" w:rsidP="00B93B8A">
            <w:pPr>
              <w:jc w:val="center"/>
            </w:pPr>
            <w:r w:rsidRPr="006C1787">
              <w:t>12</w:t>
            </w:r>
          </w:p>
        </w:tc>
      </w:tr>
      <w:tr w:rsidR="00C80765" w:rsidRPr="006C1787" w:rsidTr="00B93B8A">
        <w:trPr>
          <w:trHeight w:val="567"/>
        </w:trPr>
        <w:tc>
          <w:tcPr>
            <w:tcW w:w="2130" w:type="dxa"/>
          </w:tcPr>
          <w:p w:rsidR="00C80765" w:rsidRPr="006C1787" w:rsidRDefault="00C80765" w:rsidP="00B93B8A">
            <w:pPr>
              <w:jc w:val="center"/>
            </w:pPr>
            <w:r w:rsidRPr="006C1787">
              <w:rPr>
                <w:rFonts w:hint="eastAsia"/>
              </w:rPr>
              <w:t>及格</w:t>
            </w:r>
          </w:p>
        </w:tc>
        <w:tc>
          <w:tcPr>
            <w:tcW w:w="2130" w:type="dxa"/>
          </w:tcPr>
          <w:p w:rsidR="00C80765" w:rsidRPr="006C1787" w:rsidRDefault="00C80765" w:rsidP="00B93B8A">
            <w:pPr>
              <w:jc w:val="center"/>
            </w:pPr>
            <w:r w:rsidRPr="006C1787">
              <w:t>2</w:t>
            </w:r>
          </w:p>
        </w:tc>
        <w:tc>
          <w:tcPr>
            <w:tcW w:w="2131" w:type="dxa"/>
          </w:tcPr>
          <w:p w:rsidR="00C80765" w:rsidRPr="006C1787" w:rsidRDefault="00C80765" w:rsidP="00B93B8A">
            <w:pPr>
              <w:jc w:val="center"/>
            </w:pPr>
            <w:r w:rsidRPr="006C1787">
              <w:t>2</w:t>
            </w:r>
          </w:p>
        </w:tc>
        <w:tc>
          <w:tcPr>
            <w:tcW w:w="2131" w:type="dxa"/>
          </w:tcPr>
          <w:p w:rsidR="00C80765" w:rsidRPr="006C1787" w:rsidRDefault="00C80765" w:rsidP="00B93B8A">
            <w:pPr>
              <w:jc w:val="center"/>
            </w:pPr>
            <w:r w:rsidRPr="006C1787">
              <w:t>8</w:t>
            </w:r>
          </w:p>
        </w:tc>
      </w:tr>
      <w:tr w:rsidR="00C80765" w:rsidRPr="006C1787" w:rsidTr="00B93B8A">
        <w:trPr>
          <w:trHeight w:val="567"/>
        </w:trPr>
        <w:tc>
          <w:tcPr>
            <w:tcW w:w="2130" w:type="dxa"/>
          </w:tcPr>
          <w:p w:rsidR="00C80765" w:rsidRPr="006C1787" w:rsidRDefault="00C80765" w:rsidP="00B93B8A">
            <w:pPr>
              <w:jc w:val="center"/>
            </w:pPr>
            <w:r w:rsidRPr="006C1787">
              <w:rPr>
                <w:rFonts w:hint="eastAsia"/>
              </w:rPr>
              <w:t>不及格</w:t>
            </w:r>
          </w:p>
        </w:tc>
        <w:tc>
          <w:tcPr>
            <w:tcW w:w="2130" w:type="dxa"/>
          </w:tcPr>
          <w:p w:rsidR="00C80765" w:rsidRPr="006C1787" w:rsidRDefault="00C80765" w:rsidP="00B93B8A">
            <w:pPr>
              <w:jc w:val="center"/>
            </w:pPr>
            <w:r w:rsidRPr="006C1787">
              <w:t>1</w:t>
            </w:r>
          </w:p>
        </w:tc>
        <w:tc>
          <w:tcPr>
            <w:tcW w:w="2131" w:type="dxa"/>
          </w:tcPr>
          <w:p w:rsidR="00C80765" w:rsidRPr="006C1787" w:rsidRDefault="00C80765" w:rsidP="00B93B8A">
            <w:pPr>
              <w:jc w:val="center"/>
            </w:pPr>
            <w:r w:rsidRPr="006C1787">
              <w:t>1</w:t>
            </w:r>
          </w:p>
        </w:tc>
        <w:tc>
          <w:tcPr>
            <w:tcW w:w="2131" w:type="dxa"/>
          </w:tcPr>
          <w:p w:rsidR="00C80765" w:rsidRPr="006C1787" w:rsidRDefault="00C80765" w:rsidP="00B93B8A">
            <w:pPr>
              <w:jc w:val="center"/>
            </w:pPr>
            <w:r w:rsidRPr="006C1787">
              <w:t>5</w:t>
            </w:r>
          </w:p>
        </w:tc>
      </w:tr>
    </w:tbl>
    <w:p w:rsidR="00C80765" w:rsidRDefault="00C80765">
      <w:r>
        <w:rPr>
          <w:rFonts w:hint="eastAsia"/>
        </w:rPr>
        <w:t>注：测试方法及技评项目评分标准</w:t>
      </w:r>
    </w:p>
    <w:p w:rsidR="00C80765" w:rsidRDefault="00C80765" w:rsidP="007208F7">
      <w:pPr>
        <w:numPr>
          <w:ilvl w:val="0"/>
          <w:numId w:val="1"/>
        </w:numPr>
      </w:pPr>
      <w:r>
        <w:rPr>
          <w:rFonts w:hint="eastAsia"/>
        </w:rPr>
        <w:t>投篮测试方法及技评：</w:t>
      </w:r>
    </w:p>
    <w:p w:rsidR="00C80765" w:rsidRDefault="00C80765" w:rsidP="00C9736E">
      <w:r>
        <w:t>A</w:t>
      </w:r>
      <w:r>
        <w:rPr>
          <w:rFonts w:hint="eastAsia"/>
        </w:rPr>
        <w:t>：测试方法：以篮圈中心投影点为圆心，以该点至罚球线的距离为半径，画一圆弧。听到开始信号后，受试者投篮抢篮板后运球至弧线外任意一点再投篮，如此反复</w:t>
      </w:r>
      <w:r>
        <w:t>1</w:t>
      </w:r>
      <w:r>
        <w:rPr>
          <w:rFonts w:hint="eastAsia"/>
        </w:rPr>
        <w:t>分种。踏线投篮判违反考试规定，投中无效。采用原地投篮或起跳后投篮均可，每人测试两次，取最好一</w:t>
      </w:r>
      <w:r>
        <w:rPr>
          <w:rFonts w:hint="eastAsia"/>
        </w:rPr>
        <w:lastRenderedPageBreak/>
        <w:t>次成绩。（可自愿放弃第二次测试）</w:t>
      </w:r>
    </w:p>
    <w:p w:rsidR="00C80765" w:rsidRDefault="00C80765" w:rsidP="00C9736E">
      <w:r>
        <w:t>B</w:t>
      </w:r>
      <w:r>
        <w:rPr>
          <w:rFonts w:hint="eastAsia"/>
        </w:rPr>
        <w:t>：评分标准</w:t>
      </w:r>
    </w:p>
    <w:p w:rsidR="00C80765" w:rsidRDefault="00C80765" w:rsidP="00C9736E">
      <w:r>
        <w:rPr>
          <w:rFonts w:hint="eastAsia"/>
        </w:rPr>
        <w:t>（</w:t>
      </w:r>
      <w:r>
        <w:t>1</w:t>
      </w:r>
      <w:r>
        <w:rPr>
          <w:rFonts w:hint="eastAsia"/>
        </w:rPr>
        <w:t>）投篮</w:t>
      </w:r>
      <w:r>
        <w:t>7</w:t>
      </w:r>
      <w:r>
        <w:rPr>
          <w:rFonts w:hint="eastAsia"/>
        </w:rPr>
        <w:t>个及以上</w:t>
      </w:r>
      <w:r>
        <w:t>,</w:t>
      </w:r>
      <w:r>
        <w:rPr>
          <w:rFonts w:hint="eastAsia"/>
        </w:rPr>
        <w:t>投篮时双脚离地，投篮动作协调、标准为优秀。</w:t>
      </w:r>
    </w:p>
    <w:p w:rsidR="00C80765" w:rsidRDefault="00C80765" w:rsidP="007208F7">
      <w:r>
        <w:t xml:space="preserve">   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投篮</w:t>
      </w:r>
      <w:r>
        <w:t>7</w:t>
      </w:r>
      <w:r>
        <w:rPr>
          <w:rFonts w:hint="eastAsia"/>
        </w:rPr>
        <w:t>个及以上，投篮时双脚没有离地，投篮动作协调、标准为良好。</w:t>
      </w:r>
      <w:r>
        <w:t xml:space="preserve">     </w:t>
      </w:r>
    </w:p>
    <w:p w:rsidR="00C80765" w:rsidRDefault="00C80765" w:rsidP="007208F7">
      <w:r>
        <w:t xml:space="preserve">             (3)</w:t>
      </w:r>
      <w:r>
        <w:rPr>
          <w:rFonts w:hint="eastAsia"/>
        </w:rPr>
        <w:t>投篮</w:t>
      </w:r>
      <w:r>
        <w:t>6</w:t>
      </w:r>
      <w:r>
        <w:rPr>
          <w:rFonts w:hint="eastAsia"/>
        </w:rPr>
        <w:t>个及以上，投篮时动作协调、标准为及格。</w:t>
      </w:r>
    </w:p>
    <w:p w:rsidR="00C80765" w:rsidRDefault="00C80765" w:rsidP="007208F7">
      <w:r>
        <w:t xml:space="preserve">             (4)</w:t>
      </w:r>
      <w:r>
        <w:rPr>
          <w:rFonts w:hint="eastAsia"/>
        </w:rPr>
        <w:t>投篮</w:t>
      </w:r>
      <w:r>
        <w:t>5</w:t>
      </w:r>
      <w:r>
        <w:rPr>
          <w:rFonts w:hint="eastAsia"/>
        </w:rPr>
        <w:t>个及以下，投篮时动作协调、标准为不及格。</w:t>
      </w:r>
    </w:p>
    <w:p w:rsidR="00C80765" w:rsidRDefault="00C80765" w:rsidP="00B332A8">
      <w:pPr>
        <w:numPr>
          <w:ilvl w:val="0"/>
          <w:numId w:val="1"/>
        </w:numPr>
      </w:pPr>
      <w:r>
        <w:rPr>
          <w:rFonts w:hint="eastAsia"/>
        </w:rPr>
        <w:t>运球上篮测试方法及技评：</w:t>
      </w:r>
    </w:p>
    <w:p w:rsidR="00C80765" w:rsidRDefault="00C80765" w:rsidP="00042876">
      <w:r>
        <w:t>A:</w:t>
      </w:r>
      <w:r>
        <w:rPr>
          <w:rFonts w:hint="eastAsia"/>
        </w:rPr>
        <w:t>测试方法：测试采用标准场地，受试者由场地中线右边端点处出发，当脚落入场地内既开动计时表，运球上篮并直到投中，然后运球至场地中线左边端点处，一只脚出中线即可，然后折回，运球上篮并直到投中，然后运球返回场地中线右边端点处，完成一个来回，如此反复</w:t>
      </w:r>
      <w:r>
        <w:t>3</w:t>
      </w:r>
      <w:r>
        <w:rPr>
          <w:rFonts w:hint="eastAsia"/>
        </w:rPr>
        <w:t>个来回，测试结束。每人测试两次，取最好成绩。（可自愿放弃第二次测试）</w:t>
      </w:r>
    </w:p>
    <w:p w:rsidR="00C80765" w:rsidRDefault="00C80765" w:rsidP="00042876">
      <w:r>
        <w:t>B</w:t>
      </w:r>
      <w:r>
        <w:rPr>
          <w:rFonts w:hint="eastAsia"/>
        </w:rPr>
        <w:t>：评分标准</w:t>
      </w:r>
    </w:p>
    <w:p w:rsidR="00C80765" w:rsidRDefault="00C80765" w:rsidP="0025299F">
      <w:pPr>
        <w:ind w:leftChars="200" w:left="420" w:firstLineChars="50" w:firstLine="105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60</w:t>
      </w:r>
      <w:r>
        <w:rPr>
          <w:rFonts w:hint="eastAsia"/>
        </w:rPr>
        <w:t>秒内完成</w:t>
      </w:r>
      <w:r>
        <w:t>3</w:t>
      </w:r>
      <w:r>
        <w:rPr>
          <w:rFonts w:hint="eastAsia"/>
        </w:rPr>
        <w:t>个来回半场运球上篮且完成进球，运球技术熟练，控制能</w:t>
      </w:r>
      <w:r>
        <w:t xml:space="preserve">                                    </w:t>
      </w:r>
      <w:r>
        <w:rPr>
          <w:rFonts w:hint="eastAsia"/>
        </w:rPr>
        <w:t>力强，步法与投篮动作正确熟练</w:t>
      </w:r>
      <w:r>
        <w:t>,</w:t>
      </w:r>
      <w:r>
        <w:rPr>
          <w:rFonts w:hint="eastAsia"/>
        </w:rPr>
        <w:t>且在中线右侧时能用右手完成运球上篮技术动作，在中线左侧时能用左手完成运球上篮技术动作为优秀。</w:t>
      </w:r>
    </w:p>
    <w:p w:rsidR="00C80765" w:rsidRDefault="00C80765" w:rsidP="0025299F">
      <w:pPr>
        <w:ind w:leftChars="221" w:left="464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60</w:t>
      </w:r>
      <w:r>
        <w:rPr>
          <w:rFonts w:hint="eastAsia"/>
        </w:rPr>
        <w:t>秒内完成</w:t>
      </w:r>
      <w:r>
        <w:t>3</w:t>
      </w:r>
      <w:r>
        <w:rPr>
          <w:rFonts w:hint="eastAsia"/>
        </w:rPr>
        <w:t>个来回半场运球上篮且完成进球，运球技术熟练，上篮手法与投篮动作正确熟练为良好。</w:t>
      </w:r>
    </w:p>
    <w:p w:rsidR="00C80765" w:rsidRDefault="00C80765" w:rsidP="0025299F">
      <w:pPr>
        <w:ind w:leftChars="221" w:left="464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60</w:t>
      </w:r>
      <w:r>
        <w:rPr>
          <w:rFonts w:hint="eastAsia"/>
        </w:rPr>
        <w:t>秒内没有完成</w:t>
      </w:r>
      <w:r>
        <w:t>3</w:t>
      </w:r>
      <w:r>
        <w:rPr>
          <w:rFonts w:hint="eastAsia"/>
        </w:rPr>
        <w:t>个来回半场运球上篮且完成进球，能够完成运球上篮，步法、动作基本正确为及格。</w:t>
      </w:r>
    </w:p>
    <w:p w:rsidR="00C80765" w:rsidRDefault="00C80765" w:rsidP="0025299F">
      <w:pPr>
        <w:ind w:leftChars="221" w:left="464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t>60</w:t>
      </w:r>
      <w:r>
        <w:rPr>
          <w:rFonts w:hint="eastAsia"/>
        </w:rPr>
        <w:t>秒内没有完成</w:t>
      </w:r>
      <w:r>
        <w:t>3</w:t>
      </w:r>
      <w:r>
        <w:rPr>
          <w:rFonts w:hint="eastAsia"/>
        </w:rPr>
        <w:t>个来回半场运球上篮且完成进球，能勉强完成整个测试为不及格。</w:t>
      </w:r>
    </w:p>
    <w:p w:rsidR="00C80765" w:rsidRDefault="00C80765" w:rsidP="007C6FE3">
      <w:r>
        <w:t>3</w:t>
      </w:r>
      <w:r>
        <w:rPr>
          <w:rFonts w:hint="eastAsia"/>
        </w:rPr>
        <w:t>、比赛测试方法及技评</w:t>
      </w:r>
    </w:p>
    <w:p w:rsidR="00C80765" w:rsidRDefault="00C80765" w:rsidP="00B332A8">
      <w:pPr>
        <w:ind w:left="360"/>
      </w:pPr>
      <w:r>
        <w:t>A</w:t>
      </w:r>
      <w:r>
        <w:rPr>
          <w:rFonts w:hint="eastAsia"/>
        </w:rPr>
        <w:t>：测试方法</w:t>
      </w:r>
    </w:p>
    <w:p w:rsidR="00C80765" w:rsidRDefault="00C80765" w:rsidP="00B332A8">
      <w:pPr>
        <w:ind w:left="360"/>
      </w:pPr>
      <w:r>
        <w:rPr>
          <w:rFonts w:hint="eastAsia"/>
        </w:rPr>
        <w:t>根据考生人数和实际情况，进行全场或半场的编队比赛，采用半场盯人防守，测试考生技术和战术的运用能力。每场比赛时间，以能够全部观察、了解每个考生的情况而定。评定的内容有：</w:t>
      </w:r>
    </w:p>
    <w:p w:rsidR="00C80765" w:rsidRDefault="00C80765" w:rsidP="007C6FE3">
      <w:pPr>
        <w:numPr>
          <w:ilvl w:val="0"/>
          <w:numId w:val="2"/>
        </w:numPr>
      </w:pPr>
      <w:r>
        <w:rPr>
          <w:rFonts w:hint="eastAsia"/>
        </w:rPr>
        <w:t>个人攻击能力：主要观察考生技术运用的是否合理以及熟练程度。</w:t>
      </w:r>
    </w:p>
    <w:p w:rsidR="00C80765" w:rsidRDefault="00C80765" w:rsidP="007C6FE3">
      <w:pPr>
        <w:numPr>
          <w:ilvl w:val="0"/>
          <w:numId w:val="2"/>
        </w:numPr>
      </w:pPr>
      <w:r>
        <w:rPr>
          <w:rFonts w:hint="eastAsia"/>
        </w:rPr>
        <w:t>防守能力：主要观察考生个人防守和协同防守能力。</w:t>
      </w:r>
    </w:p>
    <w:p w:rsidR="00C80765" w:rsidRDefault="00C80765" w:rsidP="007C6FE3">
      <w:pPr>
        <w:numPr>
          <w:ilvl w:val="0"/>
          <w:numId w:val="2"/>
        </w:numPr>
      </w:pPr>
      <w:r>
        <w:rPr>
          <w:rFonts w:hint="eastAsia"/>
        </w:rPr>
        <w:t>战术意识：主要观察考生在比赛中攻守转换速度、快攻意识和个人战术行动的能力。</w:t>
      </w:r>
    </w:p>
    <w:p w:rsidR="00C80765" w:rsidRDefault="00C80765" w:rsidP="007C6FE3">
      <w:pPr>
        <w:ind w:left="360"/>
      </w:pPr>
      <w:r>
        <w:t>B</w:t>
      </w:r>
      <w:r>
        <w:rPr>
          <w:rFonts w:hint="eastAsia"/>
        </w:rPr>
        <w:t>：评分标准</w:t>
      </w:r>
    </w:p>
    <w:p w:rsidR="00C80765" w:rsidRDefault="00C80765" w:rsidP="007C6FE3">
      <w:pPr>
        <w:numPr>
          <w:ilvl w:val="0"/>
          <w:numId w:val="3"/>
        </w:numPr>
      </w:pPr>
      <w:r>
        <w:rPr>
          <w:rFonts w:hint="eastAsia"/>
        </w:rPr>
        <w:t>优秀：较好地做到以上三项</w:t>
      </w:r>
    </w:p>
    <w:p w:rsidR="00C80765" w:rsidRDefault="00C80765" w:rsidP="007C6FE3">
      <w:pPr>
        <w:numPr>
          <w:ilvl w:val="0"/>
          <w:numId w:val="3"/>
        </w:numPr>
      </w:pPr>
      <w:r>
        <w:rPr>
          <w:rFonts w:hint="eastAsia"/>
        </w:rPr>
        <w:t>良好：较好地做到以上两项</w:t>
      </w:r>
    </w:p>
    <w:p w:rsidR="00C80765" w:rsidRDefault="00C80765" w:rsidP="007C6FE3">
      <w:pPr>
        <w:numPr>
          <w:ilvl w:val="0"/>
          <w:numId w:val="3"/>
        </w:numPr>
      </w:pPr>
      <w:r>
        <w:rPr>
          <w:rFonts w:hint="eastAsia"/>
        </w:rPr>
        <w:t>及格：三项中有一项较好</w:t>
      </w:r>
    </w:p>
    <w:p w:rsidR="00C80765" w:rsidRDefault="00C80765" w:rsidP="007C6FE3">
      <w:pPr>
        <w:numPr>
          <w:ilvl w:val="0"/>
          <w:numId w:val="3"/>
        </w:numPr>
      </w:pPr>
      <w:r>
        <w:rPr>
          <w:rFonts w:hint="eastAsia"/>
        </w:rPr>
        <w:t>不及格：三项皆差</w:t>
      </w:r>
    </w:p>
    <w:p w:rsidR="00C80765" w:rsidRDefault="00C80765" w:rsidP="00C9736E">
      <w:pPr>
        <w:numPr>
          <w:ilvl w:val="0"/>
          <w:numId w:val="1"/>
        </w:numPr>
      </w:pPr>
      <w:r>
        <w:rPr>
          <w:rFonts w:hint="eastAsia"/>
        </w:rPr>
        <w:t>助跑摸高</w:t>
      </w:r>
    </w:p>
    <w:p w:rsidR="00C80765" w:rsidRDefault="00C80765" w:rsidP="00C9736E">
      <w:pPr>
        <w:ind w:left="360"/>
      </w:pPr>
      <w:r>
        <w:t>A</w:t>
      </w:r>
      <w:r>
        <w:rPr>
          <w:rFonts w:hint="eastAsia"/>
        </w:rPr>
        <w:t>：测试方法</w:t>
      </w:r>
    </w:p>
    <w:p w:rsidR="00C80765" w:rsidRDefault="00C80765" w:rsidP="00C9736E">
      <w:pPr>
        <w:ind w:left="360"/>
        <w:rPr>
          <w:rFonts w:hint="eastAsia"/>
        </w:rPr>
      </w:pPr>
      <w:r>
        <w:rPr>
          <w:rFonts w:hint="eastAsia"/>
        </w:rPr>
        <w:t>考生助跑单脚起跳摸高。（没有技评），以摸高的最高高度计分，每人摸</w:t>
      </w:r>
      <w:r>
        <w:t>3</w:t>
      </w:r>
      <w:r>
        <w:rPr>
          <w:rFonts w:hint="eastAsia"/>
        </w:rPr>
        <w:t>次，取其中最好成绩。</w:t>
      </w:r>
    </w:p>
    <w:p w:rsidR="00CF46F4" w:rsidRDefault="00CF46F4" w:rsidP="00D92C5D">
      <w:pPr>
        <w:ind w:left="315" w:hangingChars="150" w:hanging="315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、素质测试和助跑摸高测试中，若出现测试成绩在评分标准区间中时，按就低不就高的原则计分。</w:t>
      </w:r>
    </w:p>
    <w:p w:rsidR="00CF46F4" w:rsidRDefault="00CF46F4" w:rsidP="00C9736E">
      <w:pPr>
        <w:ind w:left="360"/>
      </w:pPr>
    </w:p>
    <w:p w:rsidR="00C80765" w:rsidRDefault="00C80765" w:rsidP="00C9736E">
      <w:pPr>
        <w:ind w:left="360"/>
      </w:pPr>
      <w:r>
        <w:t xml:space="preserve">   </w:t>
      </w:r>
    </w:p>
    <w:p w:rsidR="00C80765" w:rsidRDefault="00C80765" w:rsidP="00C9736E">
      <w:r>
        <w:t xml:space="preserve">  </w:t>
      </w:r>
    </w:p>
    <w:sectPr w:rsidR="00C80765" w:rsidSect="002C0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BC" w:rsidRDefault="001D5DBC" w:rsidP="0025299F">
      <w:r>
        <w:separator/>
      </w:r>
    </w:p>
  </w:endnote>
  <w:endnote w:type="continuationSeparator" w:id="0">
    <w:p w:rsidR="001D5DBC" w:rsidRDefault="001D5DBC" w:rsidP="0025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BC" w:rsidRDefault="001D5DBC" w:rsidP="0025299F">
      <w:r>
        <w:separator/>
      </w:r>
    </w:p>
  </w:footnote>
  <w:footnote w:type="continuationSeparator" w:id="0">
    <w:p w:rsidR="001D5DBC" w:rsidRDefault="001D5DBC" w:rsidP="00252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A69"/>
    <w:multiLevelType w:val="hybridMultilevel"/>
    <w:tmpl w:val="81D683F4"/>
    <w:lvl w:ilvl="0" w:tplc="39FABDEC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462D02C0"/>
    <w:multiLevelType w:val="hybridMultilevel"/>
    <w:tmpl w:val="5B5E8418"/>
    <w:lvl w:ilvl="0" w:tplc="4AE0CDB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">
    <w:nsid w:val="72ED3C85"/>
    <w:multiLevelType w:val="hybridMultilevel"/>
    <w:tmpl w:val="935010D4"/>
    <w:lvl w:ilvl="0" w:tplc="C1BAA8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2B5"/>
    <w:rsid w:val="00042876"/>
    <w:rsid w:val="001535A7"/>
    <w:rsid w:val="00153862"/>
    <w:rsid w:val="001D5DBC"/>
    <w:rsid w:val="00214030"/>
    <w:rsid w:val="002474C3"/>
    <w:rsid w:val="0025299F"/>
    <w:rsid w:val="002C0E91"/>
    <w:rsid w:val="002F56EB"/>
    <w:rsid w:val="00327383"/>
    <w:rsid w:val="003E0ACC"/>
    <w:rsid w:val="00425674"/>
    <w:rsid w:val="0043416A"/>
    <w:rsid w:val="00452CAE"/>
    <w:rsid w:val="004F5535"/>
    <w:rsid w:val="005A1593"/>
    <w:rsid w:val="005F06E1"/>
    <w:rsid w:val="006160E5"/>
    <w:rsid w:val="00622EC3"/>
    <w:rsid w:val="00630878"/>
    <w:rsid w:val="00640435"/>
    <w:rsid w:val="006A5F84"/>
    <w:rsid w:val="006C1787"/>
    <w:rsid w:val="007208F7"/>
    <w:rsid w:val="00767684"/>
    <w:rsid w:val="007C6FE3"/>
    <w:rsid w:val="00846F85"/>
    <w:rsid w:val="008C56BB"/>
    <w:rsid w:val="00962277"/>
    <w:rsid w:val="009629F9"/>
    <w:rsid w:val="009C5B5C"/>
    <w:rsid w:val="00B332A8"/>
    <w:rsid w:val="00B82177"/>
    <w:rsid w:val="00B93B8A"/>
    <w:rsid w:val="00BB1530"/>
    <w:rsid w:val="00BC1634"/>
    <w:rsid w:val="00C1777E"/>
    <w:rsid w:val="00C742B5"/>
    <w:rsid w:val="00C80765"/>
    <w:rsid w:val="00C9736E"/>
    <w:rsid w:val="00CB6D06"/>
    <w:rsid w:val="00CC6DBB"/>
    <w:rsid w:val="00CC7038"/>
    <w:rsid w:val="00CF46F4"/>
    <w:rsid w:val="00D33B76"/>
    <w:rsid w:val="00D457AF"/>
    <w:rsid w:val="00D54ACC"/>
    <w:rsid w:val="00D92C5D"/>
    <w:rsid w:val="00EA7100"/>
    <w:rsid w:val="00F52016"/>
    <w:rsid w:val="00F8726E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9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9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2018-03-13T06:01:00Z</dcterms:created>
  <dcterms:modified xsi:type="dcterms:W3CDTF">2018-03-20T05:43:00Z</dcterms:modified>
</cp:coreProperties>
</file>